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76" w:rsidRDefault="005F0976">
      <w:pPr>
        <w:spacing w:line="560" w:lineRule="exact"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</w:t>
      </w:r>
    </w:p>
    <w:p w:rsidR="005F0976" w:rsidRDefault="005F0976">
      <w:pPr>
        <w:spacing w:line="560" w:lineRule="exact"/>
        <w:ind w:firstLineChars="200" w:firstLine="880"/>
        <w:jc w:val="center"/>
        <w:rPr>
          <w:rFonts w:ascii="方正小标宋_GBK" w:eastAsia="方正小标宋_GBK" w:hAnsi="黑体" w:cs="黑体"/>
          <w:bCs/>
          <w:sz w:val="44"/>
          <w:szCs w:val="44"/>
        </w:rPr>
      </w:pPr>
      <w:r>
        <w:rPr>
          <w:rFonts w:ascii="方正小标宋_GBK" w:eastAsia="方正小标宋_GBK" w:hAnsi="黑体" w:cs="黑体" w:hint="eastAsia"/>
          <w:bCs/>
          <w:sz w:val="44"/>
          <w:szCs w:val="44"/>
        </w:rPr>
        <w:t>各类食品监督抽检结果汇总表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9"/>
        <w:gridCol w:w="2656"/>
        <w:gridCol w:w="1559"/>
        <w:gridCol w:w="1559"/>
        <w:gridCol w:w="1178"/>
        <w:gridCol w:w="1218"/>
      </w:tblGrid>
      <w:tr w:rsidR="005F0976" w:rsidTr="00A507F9">
        <w:trPr>
          <w:trHeight w:val="495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食品类别</w:t>
            </w:r>
            <w:r>
              <w:rPr>
                <w:rFonts w:ascii="黑体" w:eastAsia="黑体" w:hAnsi="黑体"/>
                <w:bCs/>
                <w:kern w:val="0"/>
                <w:szCs w:val="21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监督抽检样品</w:t>
            </w:r>
          </w:p>
          <w:p w:rsidR="005F0976" w:rsidRDefault="005F0976" w:rsidP="00A507F9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总量</w:t>
            </w:r>
            <w:r>
              <w:rPr>
                <w:rFonts w:ascii="黑体" w:eastAsia="黑体" w:hAnsi="黑体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（批次）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不合格样品</w:t>
            </w:r>
          </w:p>
          <w:p w:rsidR="005F0976" w:rsidRDefault="005F0976" w:rsidP="00A507F9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数量</w:t>
            </w:r>
            <w:r>
              <w:rPr>
                <w:rFonts w:ascii="黑体" w:eastAsia="黑体" w:hAnsi="黑体"/>
                <w:bCs/>
                <w:kern w:val="0"/>
                <w:szCs w:val="21"/>
                <w:vertAlign w:val="superscript"/>
              </w:rPr>
              <w:t>3</w:t>
            </w: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（批次）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不合格率</w:t>
            </w:r>
            <w:r>
              <w:rPr>
                <w:rFonts w:ascii="黑体" w:eastAsia="黑体" w:hAnsi="黑体"/>
                <w:bCs/>
                <w:kern w:val="0"/>
                <w:szCs w:val="21"/>
                <w:vertAlign w:val="superscript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备注</w:t>
            </w: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粮食加工品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1.31%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食用油、油脂及其制品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1.81%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2.38%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肉制品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45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3.03%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0.00%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饮料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1.55%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方便食品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2.55%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饼干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0.52%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罐头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1.85%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冷冻饮品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10.34%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速冻食品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2.40%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薯类和膨化食品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2.24%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糖果制品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2.11%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茶叶及相关制品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1.69%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酒类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2.03%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蔬菜制品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64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6.81%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水果制品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2.33%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炒货食品及坚果制品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2.68%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蛋制品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0.91%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可可及焙烤咖啡产品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0.00%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0.00%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水产制品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34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3.53%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淀粉及淀粉制品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3.27%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糕点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76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5.67%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豆制品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5.68%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蜂产品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6.19%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保健食品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0.00%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特殊医学用途配方食品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0.00%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29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婴幼儿配方食品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0.00%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30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特殊膳食食品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0.00%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31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餐饮食品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3814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171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4.48%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32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食用农产品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8512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91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1.07%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33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食品添加剂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0.00%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34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其他</w:t>
            </w:r>
            <w:r>
              <w:rPr>
                <w:rFonts w:ascii="仿宋_GB2312" w:eastAsia="仿宋_GB2312" w:hAnsi="黑体"/>
                <w:bCs/>
                <w:kern w:val="0"/>
                <w:szCs w:val="21"/>
                <w:vertAlign w:val="superscript"/>
              </w:rPr>
              <w:t>5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（请在备注标注类别）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0.00%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Pr="007B43AF" w:rsidRDefault="005F0976" w:rsidP="00A507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F0976" w:rsidTr="00A507F9">
        <w:trPr>
          <w:trHeight w:val="255"/>
          <w:jc w:val="center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26915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678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center"/>
              <w:rPr>
                <w:rFonts w:ascii="宋体" w:cs="宋体"/>
                <w:sz w:val="24"/>
              </w:rPr>
            </w:pPr>
            <w:r>
              <w:t>2.52%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976" w:rsidRDefault="005F0976" w:rsidP="00A507F9">
            <w:pPr>
              <w:jc w:val="right"/>
              <w:rPr>
                <w:rFonts w:ascii="宋体" w:cs="宋体"/>
                <w:sz w:val="24"/>
              </w:rPr>
            </w:pPr>
          </w:p>
        </w:tc>
      </w:tr>
    </w:tbl>
    <w:p w:rsidR="005F0976" w:rsidRDefault="005F0976"/>
    <w:sectPr w:rsidR="005F0976" w:rsidSect="00BB5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_GBK">
    <w:altName w:val="方正小标宋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3776AC"/>
    <w:rsid w:val="00044E81"/>
    <w:rsid w:val="000527AF"/>
    <w:rsid w:val="002129AC"/>
    <w:rsid w:val="00272490"/>
    <w:rsid w:val="00291AC0"/>
    <w:rsid w:val="002E3291"/>
    <w:rsid w:val="003A43E7"/>
    <w:rsid w:val="00411F6E"/>
    <w:rsid w:val="00551E04"/>
    <w:rsid w:val="005F0976"/>
    <w:rsid w:val="006355C7"/>
    <w:rsid w:val="006A1AC9"/>
    <w:rsid w:val="007B43AF"/>
    <w:rsid w:val="008B43EC"/>
    <w:rsid w:val="008C6ACE"/>
    <w:rsid w:val="00A46329"/>
    <w:rsid w:val="00A507F9"/>
    <w:rsid w:val="00AD5F84"/>
    <w:rsid w:val="00B706DE"/>
    <w:rsid w:val="00BB5439"/>
    <w:rsid w:val="00C63465"/>
    <w:rsid w:val="00C816E9"/>
    <w:rsid w:val="00D052E9"/>
    <w:rsid w:val="00D93BB0"/>
    <w:rsid w:val="00F021D4"/>
    <w:rsid w:val="00F3297E"/>
    <w:rsid w:val="00F376FF"/>
    <w:rsid w:val="017F13A0"/>
    <w:rsid w:val="08026A1B"/>
    <w:rsid w:val="0CAA0043"/>
    <w:rsid w:val="114D32AB"/>
    <w:rsid w:val="16597A4C"/>
    <w:rsid w:val="416B1C3C"/>
    <w:rsid w:val="433776AC"/>
    <w:rsid w:val="44431B9A"/>
    <w:rsid w:val="454312D4"/>
    <w:rsid w:val="57286C82"/>
    <w:rsid w:val="696E6238"/>
    <w:rsid w:val="6DC57D06"/>
    <w:rsid w:val="6E4B511B"/>
    <w:rsid w:val="70B2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B5439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543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5439"/>
    <w:rPr>
      <w:rFonts w:ascii="Times New Roman" w:hAnsi="Times New Roman"/>
      <w:sz w:val="18"/>
    </w:rPr>
  </w:style>
  <w:style w:type="paragraph" w:styleId="Header">
    <w:name w:val="header"/>
    <w:basedOn w:val="Normal"/>
    <w:link w:val="HeaderChar"/>
    <w:uiPriority w:val="99"/>
    <w:rsid w:val="00BB5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5439"/>
    <w:rPr>
      <w:rFonts w:ascii="Times New Roman" w:hAnsi="Times New Roman"/>
      <w:kern w:val="2"/>
      <w:sz w:val="18"/>
    </w:rPr>
  </w:style>
  <w:style w:type="character" w:customStyle="1" w:styleId="font21">
    <w:name w:val="font21"/>
    <w:uiPriority w:val="99"/>
    <w:rsid w:val="00BB5439"/>
    <w:rPr>
      <w:rFonts w:ascii="黑体" w:eastAsia="黑体" w:hAnsi="宋体"/>
      <w:color w:val="FF0000"/>
      <w:sz w:val="22"/>
      <w:u w:val="none"/>
      <w:vertAlign w:val="superscript"/>
    </w:rPr>
  </w:style>
  <w:style w:type="character" w:customStyle="1" w:styleId="font51">
    <w:name w:val="font51"/>
    <w:uiPriority w:val="99"/>
    <w:rsid w:val="00BB5439"/>
    <w:rPr>
      <w:rFonts w:ascii="黑体" w:eastAsia="黑体" w:hAnsi="宋体"/>
      <w:color w:val="FF0000"/>
      <w:sz w:val="22"/>
      <w:u w:val="none"/>
    </w:rPr>
  </w:style>
  <w:style w:type="character" w:customStyle="1" w:styleId="font11">
    <w:name w:val="font11"/>
    <w:uiPriority w:val="99"/>
    <w:rsid w:val="00BB5439"/>
    <w:rPr>
      <w:rFonts w:ascii="??_GB2312" w:eastAsia="Times New Roman"/>
      <w:color w:val="FF0000"/>
      <w:sz w:val="22"/>
      <w:u w:val="none"/>
      <w:vertAlign w:val="superscript"/>
    </w:rPr>
  </w:style>
  <w:style w:type="character" w:customStyle="1" w:styleId="font41">
    <w:name w:val="font41"/>
    <w:uiPriority w:val="99"/>
    <w:rsid w:val="00BB5439"/>
    <w:rPr>
      <w:rFonts w:ascii="??_GB2312" w:eastAsia="Times New Roman"/>
      <w:color w:val="FF0000"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129</Words>
  <Characters>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lxg</dc:creator>
  <cp:keywords/>
  <dc:description/>
  <cp:lastModifiedBy>500</cp:lastModifiedBy>
  <cp:revision>2</cp:revision>
  <dcterms:created xsi:type="dcterms:W3CDTF">2016-11-30T01:39:00Z</dcterms:created>
  <dcterms:modified xsi:type="dcterms:W3CDTF">2016-11-30T01:39:00Z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